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437" w:type="dxa"/>
        <w:jc w:val="left"/>
        <w:tblInd w:w="38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49"/>
        <w:gridCol w:w="3287"/>
      </w:tblGrid>
      <w:tr>
        <w:trPr/>
        <w:tc>
          <w:tcPr>
            <w:tcW w:w="21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auto" w:val="clear"/>
          </w:tcPr>
          <w:p>
            <w:pPr>
              <w:pStyle w:val="Standard"/>
              <w:widowControl w:val="false"/>
              <w:ind w:left="-409" w:hanging="1276"/>
              <w:jc w:val="center"/>
              <w:rPr/>
            </w:pPr>
            <w:r>
              <w:rPr/>
              <w:drawing>
                <wp:anchor behindDoc="0" distT="0" distB="0" distL="114300" distR="114300" simplePos="0" locked="0" layoutInCell="1" allowOverlap="1" relativeHeight="3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1905</wp:posOffset>
                  </wp:positionV>
                  <wp:extent cx="592455" cy="611505"/>
                  <wp:effectExtent l="0" t="0" r="0" b="0"/>
                  <wp:wrapTopAndBottom/>
                  <wp:docPr id="1" name="image2.png" descr="Desenho de personagem de desenho animad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2.png" descr="Desenho de personagem de desenho animad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1021080</wp:posOffset>
                  </wp:positionH>
                  <wp:positionV relativeFrom="paragraph">
                    <wp:posOffset>19050</wp:posOffset>
                  </wp:positionV>
                  <wp:extent cx="912495" cy="509905"/>
                  <wp:effectExtent l="0" t="0" r="0" b="0"/>
                  <wp:wrapNone/>
                  <wp:docPr id="2" name="image1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495" cy="509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Standard"/>
        <w:widowControl w:val="false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SERVIÇO PÚBLICO FEDERAL</w:t>
      </w:r>
    </w:p>
    <w:p>
      <w:pPr>
        <w:pStyle w:val="Standard"/>
        <w:widowControl w:val="false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UNIVERSIDADE FEDERAL DE JATAÍ</w:t>
      </w:r>
    </w:p>
    <w:p>
      <w:pPr>
        <w:pStyle w:val="Standard"/>
        <w:widowControl w:val="false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Rodovia BR 364, Km 192, Zona de Expansão Urbana</w:t>
      </w:r>
    </w:p>
    <w:p>
      <w:pPr>
        <w:pStyle w:val="Standard"/>
        <w:widowControl w:val="false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Caixa Postal. 03, CEP: 75801-615</w:t>
      </w:r>
    </w:p>
    <w:p>
      <w:pPr>
        <w:pStyle w:val="Standard"/>
        <w:widowControl w:val="false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Fone: (64) 3606-8202 – www.jatai.ufg.br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CRIAÇÃO DE CURSO NOVO</w:t>
      </w:r>
    </w:p>
    <w:p>
      <w:pPr>
        <w:pStyle w:val="Textbody"/>
        <w:spacing w:lineRule="auto" w:line="360" w:before="57" w:after="57"/>
        <w:ind w:right="57" w:hanging="0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Iniciando o processo SEI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>RESOLUÇÃO CONSUNI N.o 034/2022, DE 28 DE SETEMBRO DE 2022. Aprova o Regulamento Geral dos Cursos de Pós-Graduação LATO SENSU da UFJ.</w:t>
      </w:r>
    </w:p>
    <w:p>
      <w:pPr>
        <w:pStyle w:val="Normal"/>
        <w:rPr/>
      </w:pPr>
      <w:r>
        <w:rPr/>
        <w:t>Artigo 13</w:t>
      </w:r>
    </w:p>
    <w:p>
      <w:pPr>
        <w:pStyle w:val="Textbody"/>
        <w:spacing w:lineRule="auto" w:line="360" w:before="57" w:after="57"/>
        <w:ind w:left="57" w:right="57" w:firstLine="1417"/>
        <w:jc w:val="both"/>
        <w:rPr/>
      </w:pPr>
      <w:r>
        <w:rPr/>
        <w:t>I - curso novo: curso de especialização apresentado pela primeira vez, com prazo de vigência de até 3 (três) anos, com previsão de 2 (duas) etapas de seleção e ingresso de estudantes, conforme indicação e justificativa no projeto pedagógico.</w:t>
      </w:r>
    </w:p>
    <w:p>
      <w:pPr>
        <w:pStyle w:val="Textbody"/>
        <w:spacing w:lineRule="auto" w:line="360" w:before="57" w:after="57"/>
        <w:ind w:right="57" w:hanging="0"/>
        <w:jc w:val="both"/>
        <w:rPr/>
      </w:pPr>
      <w:r>
        <w:rPr/>
      </w:r>
    </w:p>
    <w:p>
      <w:pPr>
        <w:pStyle w:val="Textbody"/>
        <w:spacing w:lineRule="auto" w:line="360" w:before="57" w:after="57"/>
        <w:ind w:right="57" w:hanging="0"/>
        <w:jc w:val="both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Para abri</w:t>
      </w:r>
      <w:r>
        <w:rPr>
          <w:b/>
          <w:bCs/>
          <w:i/>
          <w:iCs/>
        </w:rPr>
        <w:t>r</w:t>
      </w:r>
      <w:r>
        <w:rPr>
          <w:b/>
          <w:bCs/>
          <w:i/>
          <w:iCs/>
        </w:rPr>
        <w:t xml:space="preserve"> o processo no SEI</w:t>
      </w:r>
    </w:p>
    <w:p>
      <w:pPr>
        <w:pStyle w:val="Textbody"/>
        <w:spacing w:lineRule="auto" w:line="360" w:before="57" w:after="57"/>
        <w:ind w:right="57" w:hanging="0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Abrir processo SEI na Unidade Acadêmica.</w:t>
      </w:r>
    </w:p>
    <w:p>
      <w:pPr>
        <w:pStyle w:val="ListParagraph"/>
        <w:numPr>
          <w:ilvl w:val="0"/>
          <w:numId w:val="1"/>
        </w:numPr>
        <w:rPr/>
      </w:pPr>
      <w:r>
        <w:rPr/>
        <w:t>Tipo de Processo: “Pós-Graduação: Criação de cursos e turmas”.</w:t>
      </w:r>
    </w:p>
    <w:p>
      <w:pPr>
        <w:pStyle w:val="ListParagraph"/>
        <w:numPr>
          <w:ilvl w:val="0"/>
          <w:numId w:val="1"/>
        </w:numPr>
        <w:spacing w:before="0" w:after="160"/>
        <w:contextualSpacing/>
        <w:rPr/>
      </w:pPr>
      <w:r>
        <w:rPr/>
        <w:t xml:space="preserve">Especificação: “Criação do curso de especialização em </w:t>
      </w:r>
      <w:r>
        <w:rPr>
          <w:b/>
          <w:bCs/>
          <w:color w:val="FF0000"/>
        </w:rPr>
        <w:t>XXX</w:t>
      </w:r>
      <w:r>
        <w:rPr/>
        <w:t>, formato: novo”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extbody" w:customStyle="1">
    <w:name w:val="Text body"/>
    <w:basedOn w:val="Normal"/>
    <w:qFormat/>
    <w:rsid w:val="00d376db"/>
    <w:pPr>
      <w:suppressAutoHyphens w:val="true"/>
      <w:spacing w:lineRule="auto" w:line="240" w:before="0" w:after="0"/>
      <w:textAlignment w:val="baseline"/>
    </w:pPr>
    <w:rPr>
      <w:rFonts w:ascii="Times New Roman" w:hAnsi="Times New Roman" w:eastAsia="Times New Roman" w:cs="Times New Roman"/>
      <w:lang w:val="pt-PT"/>
    </w:rPr>
  </w:style>
  <w:style w:type="paragraph" w:styleId="ListParagraph">
    <w:name w:val="List Paragraph"/>
    <w:basedOn w:val="Normal"/>
    <w:uiPriority w:val="34"/>
    <w:qFormat/>
    <w:rsid w:val="00d52a37"/>
    <w:pPr>
      <w:spacing w:before="0" w:after="160"/>
      <w:ind w:left="720" w:hanging="0"/>
      <w:contextualSpacing/>
    </w:pPr>
    <w:rPr/>
  </w:style>
  <w:style w:type="paragraph" w:styleId="Standard" w:customStyle="1">
    <w:name w:val="Standard"/>
    <w:qFormat/>
    <w:rsid w:val="00521479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LibreOffice/7.2.5.2$Windows_X86_64 LibreOffice_project/499f9727c189e6ef3471021d6132d4c694f357e5</Application>
  <AppVersion>15.0000</AppVersion>
  <Pages>1</Pages>
  <Words>130</Words>
  <Characters>692</Characters>
  <CharactersWithSpaces>806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2022-10-07T18:58:00Z</dcterms:created>
  <dc:creator>Paulo Lacerda</dc:creator>
  <dc:description/>
  <dc:language>pt-BR</dc:language>
  <cp:lastModifiedBy/>
  <dcterms:modified xsi:type="dcterms:W3CDTF">2026-09-04T13:53:13Z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